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5246" w14:textId="77777777" w:rsidR="00BB053F" w:rsidRDefault="00BB053F" w:rsidP="00BB053F">
      <w:r>
        <w:rPr>
          <w:noProof/>
          <w:lang w:eastAsia="en-GB"/>
        </w:rPr>
        <w:drawing>
          <wp:inline distT="0" distB="0" distL="0" distR="0" wp14:anchorId="4064F3A1" wp14:editId="7BE34033">
            <wp:extent cx="2743200" cy="3743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7F643" w14:textId="77777777" w:rsidR="00BB053F" w:rsidRDefault="00BB053F" w:rsidP="00BB053F"/>
    <w:p w14:paraId="390F2FF9" w14:textId="77777777" w:rsidR="00BB053F" w:rsidRPr="00C63F4E" w:rsidRDefault="00BB053F" w:rsidP="00BB053F">
      <w:pPr>
        <w:jc w:val="center"/>
        <w:rPr>
          <w:rFonts w:ascii="Arial" w:hAnsi="Arial" w:cs="Arial"/>
          <w:b/>
          <w:sz w:val="40"/>
          <w:szCs w:val="40"/>
        </w:rPr>
      </w:pPr>
      <w:r w:rsidRPr="00C63F4E">
        <w:rPr>
          <w:rFonts w:ascii="Arial" w:hAnsi="Arial" w:cs="Arial"/>
          <w:b/>
          <w:sz w:val="40"/>
          <w:szCs w:val="40"/>
        </w:rPr>
        <w:t>BRISTON COMMUNITY NURSERY SCHOOL LIMITED</w:t>
      </w:r>
    </w:p>
    <w:p w14:paraId="16B02FD0" w14:textId="77777777" w:rsidR="00BB053F" w:rsidRDefault="00BB053F" w:rsidP="00BB053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EQUALITY OF OPPORTUNITY</w:t>
      </w:r>
    </w:p>
    <w:p w14:paraId="0026F590" w14:textId="77777777" w:rsidR="00BB053F" w:rsidRDefault="00BB053F" w:rsidP="00BB053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SUPPORTING CHILDREN WITH SPECIAL EDUCATIONAL NEEDS</w:t>
      </w:r>
    </w:p>
    <w:p w14:paraId="71A75539" w14:textId="77777777" w:rsidR="00BB053F" w:rsidRDefault="00BB053F" w:rsidP="00BB0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B7D6997" w14:textId="77777777" w:rsidR="00BB053F" w:rsidRDefault="00BB053F" w:rsidP="00BB05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Company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number </w:t>
      </w:r>
      <w:r>
        <w:t xml:space="preserve"> </w:t>
      </w:r>
      <w:r w:rsidRPr="00DD464F">
        <w:rPr>
          <w:rFonts w:ascii="Arial" w:hAnsi="Arial" w:cs="Arial"/>
          <w:b/>
          <w:sz w:val="24"/>
          <w:szCs w:val="24"/>
        </w:rPr>
        <w:t>5379895</w:t>
      </w:r>
      <w:proofErr w:type="gramEnd"/>
    </w:p>
    <w:p w14:paraId="0E43CE30" w14:textId="77777777" w:rsidR="00B43516" w:rsidRDefault="00BB053F" w:rsidP="00BB05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Ofsted number</w:t>
      </w:r>
      <w:r w:rsidR="00B43516">
        <w:rPr>
          <w:rFonts w:ascii="Arial" w:hAnsi="Arial" w:cs="Arial"/>
          <w:b/>
          <w:sz w:val="24"/>
          <w:szCs w:val="24"/>
        </w:rPr>
        <w:t>s</w:t>
      </w:r>
    </w:p>
    <w:p w14:paraId="55488DB6" w14:textId="23E82A00" w:rsidR="00BB053F" w:rsidRDefault="00B43516" w:rsidP="00BB05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Nursery -</w:t>
      </w:r>
      <w:r w:rsidR="00BB053F">
        <w:rPr>
          <w:rFonts w:ascii="Arial" w:hAnsi="Arial" w:cs="Arial"/>
          <w:b/>
          <w:sz w:val="24"/>
          <w:szCs w:val="24"/>
        </w:rPr>
        <w:t xml:space="preserve"> EY317355</w:t>
      </w:r>
    </w:p>
    <w:p w14:paraId="1CA013AD" w14:textId="4BEA8F45" w:rsidR="00B43516" w:rsidRPr="00DD464F" w:rsidRDefault="00B43516" w:rsidP="00BB05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Preschool – EY2588828</w:t>
      </w:r>
    </w:p>
    <w:p w14:paraId="03FBCB40" w14:textId="008724E2" w:rsidR="00BB053F" w:rsidRDefault="00BB053F" w:rsidP="00BB053F"/>
    <w:p w14:paraId="5B9EAB45" w14:textId="77777777" w:rsidR="00B43516" w:rsidRDefault="00B43516" w:rsidP="00BB053F"/>
    <w:p w14:paraId="6DB11B8E" w14:textId="77777777" w:rsidR="00F83A8E" w:rsidRDefault="00F83A8E" w:rsidP="009741B5">
      <w:pPr>
        <w:spacing w:line="336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E7B1777" w14:textId="77777777" w:rsidR="009741B5" w:rsidRPr="009741B5" w:rsidRDefault="009741B5" w:rsidP="009741B5">
      <w:pPr>
        <w:spacing w:line="336" w:lineRule="auto"/>
        <w:outlineLvl w:val="0"/>
        <w:rPr>
          <w:rFonts w:ascii="Arial" w:hAnsi="Arial" w:cs="Arial"/>
          <w:b/>
          <w:sz w:val="24"/>
          <w:szCs w:val="24"/>
        </w:rPr>
      </w:pPr>
      <w:r w:rsidRPr="009741B5">
        <w:rPr>
          <w:rFonts w:ascii="Arial" w:hAnsi="Arial" w:cs="Arial"/>
          <w:b/>
          <w:sz w:val="24"/>
          <w:szCs w:val="24"/>
        </w:rPr>
        <w:lastRenderedPageBreak/>
        <w:t>Policy statement</w:t>
      </w:r>
    </w:p>
    <w:p w14:paraId="133FF3E5" w14:textId="77777777" w:rsidR="009741B5" w:rsidRPr="009741B5" w:rsidRDefault="009741B5" w:rsidP="009741B5">
      <w:pPr>
        <w:spacing w:line="336" w:lineRule="auto"/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We provide an environment in which all children, including those with special educational needs, are supported to reach their full potential.</w:t>
      </w:r>
    </w:p>
    <w:p w14:paraId="177C4C7F" w14:textId="73AEECB1" w:rsidR="009741B5" w:rsidRPr="009741B5" w:rsidRDefault="009741B5" w:rsidP="009741B5">
      <w:pPr>
        <w:pStyle w:val="ListParagraph"/>
        <w:numPr>
          <w:ilvl w:val="0"/>
          <w:numId w:val="2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We have regard for the DfES Special Educational Needs Code of Practice (20</w:t>
      </w:r>
      <w:r w:rsidR="00B43516">
        <w:rPr>
          <w:rFonts w:ascii="Arial" w:hAnsi="Arial" w:cs="Arial"/>
          <w:sz w:val="24"/>
          <w:szCs w:val="24"/>
        </w:rPr>
        <w:t>1</w:t>
      </w:r>
      <w:r w:rsidR="00C84303">
        <w:rPr>
          <w:rFonts w:ascii="Arial" w:hAnsi="Arial" w:cs="Arial"/>
          <w:sz w:val="24"/>
          <w:szCs w:val="24"/>
        </w:rPr>
        <w:t>4</w:t>
      </w:r>
      <w:r w:rsidRPr="009741B5">
        <w:rPr>
          <w:rFonts w:ascii="Arial" w:hAnsi="Arial" w:cs="Arial"/>
          <w:sz w:val="24"/>
          <w:szCs w:val="24"/>
        </w:rPr>
        <w:t>).</w:t>
      </w:r>
    </w:p>
    <w:p w14:paraId="168F4F60" w14:textId="77777777" w:rsidR="009741B5" w:rsidRPr="009741B5" w:rsidRDefault="009741B5" w:rsidP="009741B5">
      <w:pPr>
        <w:pStyle w:val="ListParagraph"/>
        <w:numPr>
          <w:ilvl w:val="0"/>
          <w:numId w:val="2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 xml:space="preserve">We ensure our provision is inclusive to all children with special educational needs. </w:t>
      </w:r>
    </w:p>
    <w:p w14:paraId="12E4C1F0" w14:textId="77777777" w:rsidR="009741B5" w:rsidRPr="009741B5" w:rsidRDefault="009741B5" w:rsidP="009741B5">
      <w:pPr>
        <w:pStyle w:val="ListParagraph"/>
        <w:numPr>
          <w:ilvl w:val="0"/>
          <w:numId w:val="2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We support parents and children with special educational needs (SEN).</w:t>
      </w:r>
    </w:p>
    <w:p w14:paraId="6CF0C02B" w14:textId="77777777" w:rsidR="009741B5" w:rsidRPr="009741B5" w:rsidRDefault="009741B5" w:rsidP="009741B5">
      <w:pPr>
        <w:pStyle w:val="ListParagraph"/>
        <w:numPr>
          <w:ilvl w:val="0"/>
          <w:numId w:val="2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We identify the specific needs of children with special educational needs and meet those needs through a range of SEN strategies.</w:t>
      </w:r>
    </w:p>
    <w:p w14:paraId="6B09235C" w14:textId="77777777" w:rsidR="009741B5" w:rsidRPr="009741B5" w:rsidRDefault="009741B5" w:rsidP="009741B5">
      <w:pPr>
        <w:pStyle w:val="ListParagraph"/>
        <w:numPr>
          <w:ilvl w:val="0"/>
          <w:numId w:val="2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We work in partnership with parents and other agencies in meeting individual children's needs.</w:t>
      </w:r>
    </w:p>
    <w:p w14:paraId="589E766F" w14:textId="77777777" w:rsidR="009741B5" w:rsidRDefault="009741B5" w:rsidP="009741B5">
      <w:pPr>
        <w:pStyle w:val="ListParagraph"/>
        <w:numPr>
          <w:ilvl w:val="0"/>
          <w:numId w:val="2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We monitor and review our policy, practice and provision and, if necessary, make adjustments.</w:t>
      </w:r>
    </w:p>
    <w:p w14:paraId="52325D76" w14:textId="77777777" w:rsidR="009741B5" w:rsidRPr="009741B5" w:rsidRDefault="009741B5" w:rsidP="009741B5">
      <w:pPr>
        <w:pStyle w:val="ListParagraph"/>
        <w:spacing w:after="0" w:line="336" w:lineRule="auto"/>
        <w:ind w:left="360"/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 xml:space="preserve"> </w:t>
      </w:r>
    </w:p>
    <w:p w14:paraId="7138493D" w14:textId="77777777" w:rsidR="00FD69FF" w:rsidRPr="00FD69FF" w:rsidRDefault="00FD69FF" w:rsidP="00FD69FF">
      <w:pPr>
        <w:spacing w:line="336" w:lineRule="auto"/>
        <w:outlineLvl w:val="0"/>
        <w:rPr>
          <w:rFonts w:ascii="Arial" w:hAnsi="Arial" w:cs="Arial"/>
          <w:b/>
          <w:sz w:val="24"/>
          <w:szCs w:val="24"/>
        </w:rPr>
      </w:pPr>
      <w:r w:rsidRPr="00FD69FF">
        <w:rPr>
          <w:rFonts w:ascii="Arial" w:hAnsi="Arial" w:cs="Arial"/>
          <w:b/>
          <w:sz w:val="24"/>
          <w:szCs w:val="24"/>
        </w:rPr>
        <w:t>Procedures</w:t>
      </w:r>
    </w:p>
    <w:p w14:paraId="175E8D0B" w14:textId="525704E5" w:rsidR="00FD69FF" w:rsidRPr="00FD69FF" w:rsidRDefault="00FD69FF" w:rsidP="00FD69FF">
      <w:pPr>
        <w:pStyle w:val="ListParagraph"/>
        <w:numPr>
          <w:ilvl w:val="0"/>
          <w:numId w:val="4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FD69FF">
        <w:rPr>
          <w:rFonts w:ascii="Arial" w:hAnsi="Arial" w:cs="Arial"/>
          <w:sz w:val="24"/>
          <w:szCs w:val="24"/>
        </w:rPr>
        <w:t>We designate a member of staff to be the Special Educational Needs Co-ordinator (SENCO) and give her name to parents. Our SENCO</w:t>
      </w:r>
      <w:r w:rsidR="00B43516">
        <w:rPr>
          <w:rFonts w:ascii="Arial" w:hAnsi="Arial" w:cs="Arial"/>
          <w:sz w:val="24"/>
          <w:szCs w:val="24"/>
        </w:rPr>
        <w:t>’s</w:t>
      </w:r>
      <w:r w:rsidRPr="00FD69FF">
        <w:rPr>
          <w:rFonts w:ascii="Arial" w:hAnsi="Arial" w:cs="Arial"/>
          <w:sz w:val="24"/>
          <w:szCs w:val="24"/>
        </w:rPr>
        <w:t xml:space="preserve"> </w:t>
      </w:r>
      <w:r w:rsidR="00B43516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</w:t>
      </w:r>
      <w:r w:rsidR="00BE4F23">
        <w:rPr>
          <w:rFonts w:ascii="Arial" w:hAnsi="Arial" w:cs="Arial"/>
          <w:b/>
          <w:sz w:val="24"/>
          <w:szCs w:val="24"/>
        </w:rPr>
        <w:t>Christine Morgan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 w:rsidR="00945C00">
        <w:rPr>
          <w:rFonts w:ascii="Arial" w:hAnsi="Arial" w:cs="Arial"/>
          <w:b/>
          <w:sz w:val="24"/>
          <w:szCs w:val="24"/>
        </w:rPr>
        <w:t>Katie Andrews</w:t>
      </w:r>
      <w:r>
        <w:rPr>
          <w:rFonts w:ascii="Arial" w:hAnsi="Arial" w:cs="Arial"/>
          <w:sz w:val="24"/>
          <w:szCs w:val="24"/>
        </w:rPr>
        <w:t>.</w:t>
      </w:r>
    </w:p>
    <w:p w14:paraId="2155976B" w14:textId="77777777" w:rsidR="00FD69FF" w:rsidRPr="00FD69FF" w:rsidRDefault="00FD69FF" w:rsidP="00FD69FF">
      <w:pPr>
        <w:pStyle w:val="ListParagraph"/>
        <w:numPr>
          <w:ilvl w:val="0"/>
          <w:numId w:val="4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FD69FF">
        <w:rPr>
          <w:rFonts w:ascii="Arial" w:hAnsi="Arial" w:cs="Arial"/>
          <w:sz w:val="24"/>
          <w:szCs w:val="24"/>
        </w:rPr>
        <w:t>We ensure that the provision for children with special educational needs is the responsibili</w:t>
      </w:r>
      <w:r>
        <w:rPr>
          <w:rFonts w:ascii="Arial" w:hAnsi="Arial" w:cs="Arial"/>
          <w:sz w:val="24"/>
          <w:szCs w:val="24"/>
        </w:rPr>
        <w:t>ty of all members of staff at Briston Community Nursery School</w:t>
      </w:r>
      <w:r w:rsidRPr="00FD69FF">
        <w:rPr>
          <w:rFonts w:ascii="Arial" w:hAnsi="Arial" w:cs="Arial"/>
          <w:sz w:val="24"/>
          <w:szCs w:val="24"/>
        </w:rPr>
        <w:t>.</w:t>
      </w:r>
    </w:p>
    <w:p w14:paraId="6B9EB517" w14:textId="77777777" w:rsidR="00FD69FF" w:rsidRPr="00FD69FF" w:rsidRDefault="00FD69FF" w:rsidP="00FD69FF">
      <w:pPr>
        <w:pStyle w:val="ListParagraph"/>
        <w:numPr>
          <w:ilvl w:val="0"/>
          <w:numId w:val="4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FD69FF">
        <w:rPr>
          <w:rFonts w:ascii="Arial" w:hAnsi="Arial" w:cs="Arial"/>
          <w:sz w:val="24"/>
          <w:szCs w:val="24"/>
        </w:rPr>
        <w:t>We ensure that our inclusive admissions practice ensures equality of access and opportunity.</w:t>
      </w:r>
    </w:p>
    <w:p w14:paraId="42962FA9" w14:textId="77777777" w:rsidR="00FD69FF" w:rsidRPr="00FD69FF" w:rsidRDefault="00FD69FF" w:rsidP="00FD69FF">
      <w:pPr>
        <w:pStyle w:val="ListParagraph"/>
        <w:numPr>
          <w:ilvl w:val="0"/>
          <w:numId w:val="4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FD69FF">
        <w:rPr>
          <w:rFonts w:ascii="Arial" w:hAnsi="Arial" w:cs="Arial"/>
          <w:sz w:val="24"/>
          <w:szCs w:val="24"/>
        </w:rPr>
        <w:t>We work closely with parents of children with special educational needs to create and maintain a positive partnership.</w:t>
      </w:r>
    </w:p>
    <w:p w14:paraId="16AF4D6C" w14:textId="77777777" w:rsidR="00FD69FF" w:rsidRPr="00FD69FF" w:rsidRDefault="00FD69FF" w:rsidP="00FD69FF">
      <w:pPr>
        <w:pStyle w:val="ListParagraph"/>
        <w:numPr>
          <w:ilvl w:val="0"/>
          <w:numId w:val="4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FD69FF">
        <w:rPr>
          <w:rFonts w:ascii="Arial" w:hAnsi="Arial" w:cs="Arial"/>
          <w:sz w:val="24"/>
          <w:szCs w:val="24"/>
        </w:rPr>
        <w:t>We ensure that parents are informed at all stages of the assessment, planning, provision and review of their children's education.</w:t>
      </w:r>
    </w:p>
    <w:p w14:paraId="5E39F8B5" w14:textId="77777777" w:rsidR="00FD69FF" w:rsidRPr="00FD69FF" w:rsidRDefault="00FD69FF" w:rsidP="00FD69FF">
      <w:pPr>
        <w:pStyle w:val="ListParagraph"/>
        <w:numPr>
          <w:ilvl w:val="0"/>
          <w:numId w:val="4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FD69FF">
        <w:rPr>
          <w:rFonts w:ascii="Arial" w:hAnsi="Arial" w:cs="Arial"/>
          <w:sz w:val="24"/>
          <w:szCs w:val="24"/>
        </w:rPr>
        <w:t>We provide parents with information on sources of independent advice and support.</w:t>
      </w:r>
    </w:p>
    <w:p w14:paraId="710714BD" w14:textId="77777777" w:rsidR="00FD69FF" w:rsidRPr="00FD69FF" w:rsidRDefault="00FD69FF" w:rsidP="00FD69FF">
      <w:pPr>
        <w:pStyle w:val="ListParagraph"/>
        <w:numPr>
          <w:ilvl w:val="0"/>
          <w:numId w:val="4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FD69FF">
        <w:rPr>
          <w:rFonts w:ascii="Arial" w:hAnsi="Arial" w:cs="Arial"/>
          <w:sz w:val="24"/>
          <w:szCs w:val="24"/>
        </w:rPr>
        <w:t>We liaise with other professionals involved with children with special educational needs and their families, including transfer arrangements to other settings and schools.</w:t>
      </w:r>
    </w:p>
    <w:p w14:paraId="37B38076" w14:textId="3821FEC5" w:rsidR="00FD69FF" w:rsidRPr="00FD69FF" w:rsidRDefault="00FD69FF" w:rsidP="00FD69FF">
      <w:pPr>
        <w:pStyle w:val="ListParagraph"/>
        <w:numPr>
          <w:ilvl w:val="0"/>
          <w:numId w:val="4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FD69FF">
        <w:rPr>
          <w:rFonts w:ascii="Arial" w:hAnsi="Arial" w:cs="Arial"/>
          <w:sz w:val="24"/>
          <w:szCs w:val="24"/>
        </w:rPr>
        <w:t>We provide a broad, balanced and differentiated curriculum for all children with special educational needs.</w:t>
      </w:r>
      <w:r w:rsidR="00B43516">
        <w:rPr>
          <w:rFonts w:ascii="Arial" w:hAnsi="Arial" w:cs="Arial"/>
          <w:sz w:val="24"/>
          <w:szCs w:val="24"/>
        </w:rPr>
        <w:t xml:space="preserve"> </w:t>
      </w:r>
      <w:r w:rsidRPr="00FD69FF">
        <w:rPr>
          <w:rFonts w:ascii="Arial" w:hAnsi="Arial" w:cs="Arial"/>
          <w:sz w:val="24"/>
          <w:szCs w:val="24"/>
        </w:rPr>
        <w:t xml:space="preserve">We use a system of planning, implementing, </w:t>
      </w:r>
      <w:r w:rsidRPr="00FD69FF">
        <w:rPr>
          <w:rFonts w:ascii="Arial" w:hAnsi="Arial" w:cs="Arial"/>
          <w:sz w:val="24"/>
          <w:szCs w:val="24"/>
        </w:rPr>
        <w:lastRenderedPageBreak/>
        <w:t xml:space="preserve">monitoring, evaluating and reviewing individual </w:t>
      </w:r>
      <w:r w:rsidR="00C26722">
        <w:rPr>
          <w:rFonts w:ascii="Arial" w:hAnsi="Arial" w:cs="Arial"/>
          <w:sz w:val="24"/>
          <w:szCs w:val="24"/>
        </w:rPr>
        <w:t>support plans</w:t>
      </w:r>
      <w:r w:rsidRPr="00FD69FF">
        <w:rPr>
          <w:rFonts w:ascii="Arial" w:hAnsi="Arial" w:cs="Arial"/>
          <w:sz w:val="24"/>
          <w:szCs w:val="24"/>
        </w:rPr>
        <w:t xml:space="preserve"> for children with special educational needs</w:t>
      </w:r>
      <w:r w:rsidR="00B43516">
        <w:rPr>
          <w:rFonts w:ascii="Arial" w:hAnsi="Arial" w:cs="Arial"/>
          <w:sz w:val="24"/>
          <w:szCs w:val="24"/>
        </w:rPr>
        <w:t xml:space="preserve"> (Plan, do and review)</w:t>
      </w:r>
      <w:r w:rsidRPr="00FD69FF">
        <w:rPr>
          <w:rFonts w:ascii="Arial" w:hAnsi="Arial" w:cs="Arial"/>
          <w:sz w:val="24"/>
          <w:szCs w:val="24"/>
        </w:rPr>
        <w:t>.</w:t>
      </w:r>
    </w:p>
    <w:p w14:paraId="7C53F49F" w14:textId="77777777" w:rsidR="00FD69FF" w:rsidRPr="00BE4F23" w:rsidRDefault="00FD69FF" w:rsidP="00BE4F23">
      <w:pPr>
        <w:pStyle w:val="ListParagraph"/>
        <w:numPr>
          <w:ilvl w:val="0"/>
          <w:numId w:val="4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FD69FF">
        <w:rPr>
          <w:rFonts w:ascii="Arial" w:hAnsi="Arial" w:cs="Arial"/>
          <w:sz w:val="24"/>
          <w:szCs w:val="24"/>
        </w:rPr>
        <w:t xml:space="preserve">We ensure that children with special educational needs are appropriately involved at all stages of the graduated response, taking into account their levels of ability. </w:t>
      </w:r>
    </w:p>
    <w:p w14:paraId="3BDC7C16" w14:textId="4CAA260F" w:rsidR="00FD69FF" w:rsidRPr="00FD69FF" w:rsidRDefault="00FD69FF" w:rsidP="00FD69FF">
      <w:pPr>
        <w:pStyle w:val="ListParagraph"/>
        <w:numPr>
          <w:ilvl w:val="0"/>
          <w:numId w:val="4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FD69FF">
        <w:rPr>
          <w:rFonts w:ascii="Arial" w:hAnsi="Arial" w:cs="Arial"/>
          <w:sz w:val="24"/>
          <w:szCs w:val="24"/>
        </w:rPr>
        <w:t xml:space="preserve">We use </w:t>
      </w:r>
      <w:r w:rsidR="00C26722">
        <w:rPr>
          <w:rFonts w:ascii="Arial" w:hAnsi="Arial" w:cs="Arial"/>
          <w:sz w:val="24"/>
          <w:szCs w:val="24"/>
        </w:rPr>
        <w:t>Tapestry</w:t>
      </w:r>
      <w:r w:rsidRPr="00FD69FF">
        <w:rPr>
          <w:rFonts w:ascii="Arial" w:hAnsi="Arial" w:cs="Arial"/>
          <w:sz w:val="24"/>
          <w:szCs w:val="24"/>
        </w:rPr>
        <w:t xml:space="preserve"> for keeping records of the assessment, planning, provision and review for children with special educational needs</w:t>
      </w:r>
      <w:r w:rsidR="00C2672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6722">
        <w:rPr>
          <w:rFonts w:ascii="Arial" w:hAnsi="Arial" w:cs="Arial"/>
          <w:sz w:val="24"/>
          <w:szCs w:val="24"/>
        </w:rPr>
        <w:t>and also</w:t>
      </w:r>
      <w:proofErr w:type="gramEnd"/>
      <w:r w:rsidR="00C26722">
        <w:rPr>
          <w:rFonts w:ascii="Arial" w:hAnsi="Arial" w:cs="Arial"/>
          <w:sz w:val="24"/>
          <w:szCs w:val="24"/>
        </w:rPr>
        <w:t xml:space="preserve"> use the Developmental Journal to show their progress.</w:t>
      </w:r>
    </w:p>
    <w:p w14:paraId="14912971" w14:textId="77777777" w:rsidR="00FD69FF" w:rsidRPr="002D71A1" w:rsidRDefault="00FD69FF" w:rsidP="002D71A1">
      <w:pPr>
        <w:pStyle w:val="ListParagraph"/>
        <w:numPr>
          <w:ilvl w:val="0"/>
          <w:numId w:val="4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FD69FF">
        <w:rPr>
          <w:rFonts w:ascii="Arial" w:hAnsi="Arial" w:cs="Arial"/>
          <w:sz w:val="24"/>
          <w:szCs w:val="24"/>
        </w:rPr>
        <w:t>We provide resources (human and financial) to implement our Special Educational Needs Policy.</w:t>
      </w:r>
    </w:p>
    <w:p w14:paraId="1FEF988A" w14:textId="22815A69" w:rsidR="00FD69FF" w:rsidRPr="00FD69FF" w:rsidRDefault="00FD69FF" w:rsidP="00FD69FF">
      <w:pPr>
        <w:pStyle w:val="ListParagraph"/>
        <w:numPr>
          <w:ilvl w:val="0"/>
          <w:numId w:val="4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FD69FF">
        <w:rPr>
          <w:rFonts w:ascii="Arial" w:hAnsi="Arial" w:cs="Arial"/>
          <w:sz w:val="24"/>
          <w:szCs w:val="24"/>
        </w:rPr>
        <w:t xml:space="preserve">We ensure the effectiveness of our special educational needs provision by collecting information from a range of sources e.g. </w:t>
      </w:r>
      <w:r w:rsidR="00C26722">
        <w:rPr>
          <w:rFonts w:ascii="Arial" w:hAnsi="Arial" w:cs="Arial"/>
          <w:sz w:val="24"/>
          <w:szCs w:val="24"/>
        </w:rPr>
        <w:t>Support</w:t>
      </w:r>
      <w:r w:rsidRPr="00FD69FF">
        <w:rPr>
          <w:rFonts w:ascii="Arial" w:hAnsi="Arial" w:cs="Arial"/>
          <w:sz w:val="24"/>
          <w:szCs w:val="24"/>
        </w:rPr>
        <w:t xml:space="preserve"> Plan reviews, staff and management meetings, parental and external agency's views, inspections and complaints. This information is collated, evaluated and reviewed annually. </w:t>
      </w:r>
    </w:p>
    <w:p w14:paraId="45BB9A5C" w14:textId="77777777" w:rsidR="00FD69FF" w:rsidRPr="00FD69FF" w:rsidRDefault="00FD69FF" w:rsidP="00FD69FF">
      <w:pPr>
        <w:pStyle w:val="ListParagraph"/>
        <w:numPr>
          <w:ilvl w:val="0"/>
          <w:numId w:val="4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FD69FF">
        <w:rPr>
          <w:rFonts w:ascii="Arial" w:hAnsi="Arial" w:cs="Arial"/>
          <w:sz w:val="24"/>
          <w:szCs w:val="24"/>
        </w:rPr>
        <w:t>We provide a complaints procedure.</w:t>
      </w:r>
    </w:p>
    <w:p w14:paraId="491D860D" w14:textId="77777777" w:rsidR="00FD69FF" w:rsidRDefault="00FD69FF" w:rsidP="00FD69FF">
      <w:pPr>
        <w:spacing w:after="0" w:line="336" w:lineRule="auto"/>
        <w:rPr>
          <w:rFonts w:ascii="Arial" w:hAnsi="Arial" w:cs="Arial"/>
        </w:rPr>
      </w:pPr>
    </w:p>
    <w:p w14:paraId="0CAC7745" w14:textId="77777777" w:rsidR="00F83A8E" w:rsidRDefault="00F83A8E" w:rsidP="00F8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This policy was adopted at a meeting of BCNS Limited on __________________</w:t>
      </w:r>
    </w:p>
    <w:p w14:paraId="4F683DAD" w14:textId="77777777" w:rsidR="00F83A8E" w:rsidRDefault="00F83A8E" w:rsidP="00F8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12E4BF" w14:textId="77777777" w:rsidR="00F83A8E" w:rsidRDefault="00F83A8E" w:rsidP="00F8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By ___________________________________________________________</w:t>
      </w:r>
    </w:p>
    <w:p w14:paraId="08DE577F" w14:textId="77777777" w:rsidR="00F83A8E" w:rsidRDefault="00F83A8E" w:rsidP="00F8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4CF4A06" w14:textId="77777777" w:rsidR="00F83A8E" w:rsidRDefault="00F83A8E" w:rsidP="00F8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Date to be reviewed ___________________________________ </w:t>
      </w:r>
    </w:p>
    <w:p w14:paraId="2F57AC6F" w14:textId="77777777" w:rsidR="00F83A8E" w:rsidRPr="00AC4008" w:rsidRDefault="00F83A8E" w:rsidP="00F8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17EF983" w14:textId="77777777" w:rsidR="00BB053F" w:rsidRPr="009741B5" w:rsidRDefault="00BB053F" w:rsidP="00BB053F">
      <w:pPr>
        <w:rPr>
          <w:rFonts w:ascii="Arial" w:hAnsi="Arial" w:cs="Arial"/>
          <w:sz w:val="24"/>
          <w:szCs w:val="24"/>
        </w:rPr>
      </w:pPr>
    </w:p>
    <w:p w14:paraId="0F36F29B" w14:textId="77777777" w:rsidR="00BB053F" w:rsidRDefault="00BB053F" w:rsidP="00BB053F"/>
    <w:p w14:paraId="4A05D9E2" w14:textId="77777777" w:rsidR="00BB053F" w:rsidRDefault="00BB053F" w:rsidP="00BB053F"/>
    <w:p w14:paraId="5D848812" w14:textId="77777777" w:rsidR="001905F0" w:rsidRDefault="001905F0"/>
    <w:sectPr w:rsidR="00190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946E6"/>
    <w:multiLevelType w:val="hybridMultilevel"/>
    <w:tmpl w:val="2F82D6F4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836FC1"/>
    <w:multiLevelType w:val="hybridMultilevel"/>
    <w:tmpl w:val="CC58E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F512E2"/>
    <w:multiLevelType w:val="hybridMultilevel"/>
    <w:tmpl w:val="5E36965A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64214"/>
    <w:multiLevelType w:val="hybridMultilevel"/>
    <w:tmpl w:val="6B82B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7495088">
    <w:abstractNumId w:val="2"/>
  </w:num>
  <w:num w:numId="2" w16cid:durableId="236212676">
    <w:abstractNumId w:val="1"/>
  </w:num>
  <w:num w:numId="3" w16cid:durableId="202794230">
    <w:abstractNumId w:val="0"/>
  </w:num>
  <w:num w:numId="4" w16cid:durableId="965501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F"/>
    <w:rsid w:val="001905F0"/>
    <w:rsid w:val="002352C6"/>
    <w:rsid w:val="002703EE"/>
    <w:rsid w:val="00287540"/>
    <w:rsid w:val="002D71A1"/>
    <w:rsid w:val="0034422F"/>
    <w:rsid w:val="008725B7"/>
    <w:rsid w:val="008961D4"/>
    <w:rsid w:val="00945C00"/>
    <w:rsid w:val="0095254A"/>
    <w:rsid w:val="009741B5"/>
    <w:rsid w:val="00B342F2"/>
    <w:rsid w:val="00B43516"/>
    <w:rsid w:val="00BB053F"/>
    <w:rsid w:val="00BD6BD7"/>
    <w:rsid w:val="00BE4F23"/>
    <w:rsid w:val="00C26722"/>
    <w:rsid w:val="00C84303"/>
    <w:rsid w:val="00F83A8E"/>
    <w:rsid w:val="00FD5D22"/>
    <w:rsid w:val="00F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9A78B"/>
  <w15:docId w15:val="{74209569-051D-4C76-8A0D-35EE6FA5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3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3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2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Briston Nursery</cp:lastModifiedBy>
  <cp:revision>2</cp:revision>
  <cp:lastPrinted>2023-10-17T12:52:00Z</cp:lastPrinted>
  <dcterms:created xsi:type="dcterms:W3CDTF">2025-12-09T13:51:00Z</dcterms:created>
  <dcterms:modified xsi:type="dcterms:W3CDTF">2025-12-09T13:51:00Z</dcterms:modified>
</cp:coreProperties>
</file>